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/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20"/>
        </w:tabs>
        <w:suppressAutoHyphens w:val="true"/>
        <w:spacing w:lineRule="auto" w:line="240" w:before="170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1) </w:t>
        <w:tab/>
      </w:r>
      <w:r>
        <w:rPr>
          <w:rFonts w:cs="Times New Roman" w:ascii="Times New Roman" w:hAnsi="Times New Roman"/>
          <w:i/>
          <w:iCs/>
          <w:sz w:val="22"/>
          <w:szCs w:val="22"/>
        </w:rPr>
        <w:t xml:space="preserve">Opracowanie dokumentacji projektowo – kosztorysowej na przebudowę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2"/>
          <w:szCs w:val="22"/>
        </w:rPr>
        <w:t>sieci kanalizacji sanitarnej i wodociągowej w ul. Pocztowej w Sokołowsku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 w:ascii="Times New Roman" w:hAnsi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Nadzór autorski, 2 wizyty na budowie.</w:t>
      </w:r>
    </w:p>
    <w:p>
      <w:pPr>
        <w:pStyle w:val="Normal"/>
        <w:tabs>
          <w:tab w:val="clear" w:pos="720"/>
        </w:tabs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850" w:right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tabs>
          <w:tab w:val="clear" w:pos="720"/>
        </w:tabs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b/>
          <w:sz w:val="22"/>
          <w:szCs w:val="22"/>
        </w:rPr>
      </w:pPr>
      <w:r>
        <w:rPr/>
      </w:r>
    </w:p>
    <w:p>
      <w:pPr>
        <w:pStyle w:val="Normal"/>
        <w:tabs>
          <w:tab w:val="clear" w:pos="720"/>
        </w:tabs>
        <w:bidi w:val="0"/>
        <w:spacing w:lineRule="auto" w:line="240" w:before="170" w:after="170"/>
        <w:ind w:hanging="425" w:left="425" w:right="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3. </w:t>
        <w:tab/>
        <w:t xml:space="preserve">Kryterium „doświadczenie projektanta </w:t>
      </w:r>
      <w:r>
        <w:rPr>
          <w:rFonts w:ascii="Times New Roman" w:hAnsi="Times New Roman"/>
          <w:b/>
          <w:bCs/>
          <w:sz w:val="22"/>
          <w:szCs w:val="22"/>
          <w:shd w:fill="auto" w:val="clear"/>
        </w:rPr>
        <w:t>w projektowaniu sieci wodociągowych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000"/>
        <w:gridCol w:w="1312"/>
        <w:gridCol w:w="1300"/>
        <w:gridCol w:w="2270"/>
        <w:gridCol w:w="1128"/>
      </w:tblGrid>
      <w:tr>
        <w:trPr>
          <w:trHeight w:val="567" w:hRule="atLeast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..</w:t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Imię i Nazwisko projektanta w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projektowaniu sieci wodociągowych</w:t>
            </w:r>
          </w:p>
        </w:tc>
      </w:tr>
      <w:tr>
        <w:trPr>
          <w:trHeight w:val="850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NSimSun" w:cs="Lucida Sans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</w:pPr>
            <w:bookmarkStart w:id="0" w:name="__DdeLink__1448_3619898738"/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Wykonana dokumentacja projektowa – zakres projektu:</w:t>
            </w:r>
            <w:bookmarkEnd w:id="0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NSimSun" w:cs="Lucida Sans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Nazwa  projektu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true"/>
              <w:overflowPunct w:val="true"/>
              <w:bidi w:val="0"/>
              <w:jc w:val="center"/>
              <w:textAlignment w:val="auto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20"/>
        </w:tabs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b/>
          <w:sz w:val="22"/>
          <w:szCs w:val="22"/>
        </w:rPr>
      </w:pPr>
      <w:r>
        <w:rPr/>
      </w:r>
    </w:p>
    <w:p>
      <w:pPr>
        <w:pStyle w:val="Normal"/>
        <w:tabs>
          <w:tab w:val="clear" w:pos="720"/>
        </w:tabs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b/>
          <w:sz w:val="22"/>
          <w:szCs w:val="22"/>
        </w:rPr>
      </w:pPr>
      <w:r>
        <w:rPr/>
      </w:r>
    </w:p>
    <w:p>
      <w:pPr>
        <w:pStyle w:val="Normal"/>
        <w:tabs>
          <w:tab w:val="clear" w:pos="720"/>
        </w:tabs>
        <w:bidi w:val="0"/>
        <w:spacing w:lineRule="auto" w:line="240" w:before="170" w:after="170"/>
        <w:ind w:hanging="425" w:left="425" w:right="0"/>
        <w:jc w:val="both"/>
        <w:rPr/>
      </w:pPr>
      <w:r>
        <w:rPr>
          <w:rFonts w:ascii="Times New Roman" w:hAnsi="Times New Roman"/>
          <w:b/>
          <w:sz w:val="22"/>
          <w:szCs w:val="22"/>
        </w:rPr>
        <w:t>4</w:t>
      </w:r>
      <w:r>
        <w:rPr>
          <w:rFonts w:ascii="Times New Roman" w:hAnsi="Times New Roman"/>
          <w:b/>
          <w:sz w:val="22"/>
          <w:szCs w:val="22"/>
        </w:rPr>
        <w:t xml:space="preserve">. </w:t>
        <w:tab/>
        <w:t xml:space="preserve">Kryterium „doświadczenie projektanta </w:t>
      </w:r>
      <w:r>
        <w:rPr>
          <w:rFonts w:ascii="Times New Roman" w:hAnsi="Times New Roman"/>
          <w:b/>
          <w:bCs/>
          <w:sz w:val="22"/>
          <w:szCs w:val="22"/>
          <w:shd w:fill="auto" w:val="clear"/>
        </w:rPr>
        <w:t xml:space="preserve">w projektowaniu sieci </w:t>
      </w:r>
      <w:r>
        <w:rPr>
          <w:rFonts w:ascii="Times New Roman" w:hAnsi="Times New Roman"/>
          <w:b/>
          <w:bCs/>
          <w:sz w:val="22"/>
          <w:szCs w:val="22"/>
          <w:shd w:fill="auto" w:val="clear"/>
        </w:rPr>
        <w:t>kanalizacyjnych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000"/>
        <w:gridCol w:w="1312"/>
        <w:gridCol w:w="1300"/>
        <w:gridCol w:w="2270"/>
        <w:gridCol w:w="1128"/>
      </w:tblGrid>
      <w:tr>
        <w:trPr>
          <w:trHeight w:val="567" w:hRule="atLeast"/>
        </w:trPr>
        <w:tc>
          <w:tcPr>
            <w:tcW w:w="95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..</w:t>
            </w:r>
          </w:p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Imię i Nazwisko projektanta </w:t>
            </w:r>
            <w:r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  <w:t xml:space="preserve">w </w:t>
            </w:r>
            <w:r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  <w:t>projektowaniu sieci kanalizacyjnych</w:t>
            </w:r>
          </w:p>
        </w:tc>
      </w:tr>
      <w:tr>
        <w:trPr>
          <w:trHeight w:val="850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NSimSun" w:cs="Lucida Sans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</w:pPr>
            <w:bookmarkStart w:id="1" w:name="__DdeLink__1448_3619898738_kopia_1"/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Wykonana dokumentacja projektowa – zakres projektu:</w:t>
            </w:r>
            <w:bookmarkEnd w:id="1"/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NSimSun" w:cs="Lucida Sans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Nazwa  projektu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projekt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true"/>
              <w:overflowPunct w:val="true"/>
              <w:bidi w:val="0"/>
              <w:jc w:val="center"/>
              <w:textAlignment w:val="auto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20"/>
        </w:tabs>
        <w:bidi w:val="0"/>
        <w:spacing w:lineRule="auto" w:line="240" w:before="0" w:after="0"/>
        <w:ind w:hanging="425" w:left="425" w:right="0"/>
        <w:jc w:val="both"/>
        <w:rPr>
          <w:rFonts w:ascii="Times New Roman" w:hAnsi="Times New Roman" w:eastAsia="Calibri" w:cs="Arial"/>
          <w:b w:val="false"/>
          <w:bCs w:val="false"/>
          <w:i/>
          <w:i/>
          <w:color w:val="808080"/>
          <w:sz w:val="20"/>
          <w:szCs w:val="20"/>
          <w:lang w:val="pl-PL" w:eastAsia="en-US"/>
        </w:rPr>
      </w:pPr>
      <w:r>
        <w:rPr/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5. </w:t>
      </w: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</w:rPr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6.</w:t>
      </w:r>
      <w:r>
        <w:rPr>
          <w:rFonts w:cs="Times New Roman" w:ascii="Times New Roman" w:hAnsi="Times New Roman"/>
          <w:bCs/>
        </w:rPr>
        <w:t xml:space="preserve"> </w:t>
        <w:tab/>
      </w:r>
      <w:r>
        <w:rPr>
          <w:rFonts w:cs="Times New Roman" w:ascii="Times New Roman" w:hAnsi="Times New Roman"/>
          <w:bCs/>
        </w:rPr>
        <w:t xml:space="preserve">Oświadczam, </w:t>
      </w:r>
      <w:r>
        <w:rPr>
          <w:rFonts w:eastAsia="TimesNewRoman" w:cs="Times New Roman" w:ascii="Times New Roman" w:hAnsi="Times New Roman"/>
        </w:rPr>
        <w:t>ż</w:t>
      </w:r>
      <w:r>
        <w:rPr>
          <w:rFonts w:cs="Times New Roman" w:ascii="Times New Roman" w:hAnsi="Times New Roman"/>
          <w:bCs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7. </w:t>
      </w: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</w:rPr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8. </w:t>
      </w: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</w:rPr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9. </w:t>
      </w:r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</w:rPr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10.</w:t>
      </w:r>
      <w:r>
        <w:rPr>
          <w:rFonts w:cs="Times New Roman" w:ascii="Times New Roman" w:hAnsi="Times New Roman"/>
        </w:rPr>
        <w:t xml:space="preserve"> </w:t>
        <w:tab/>
      </w:r>
      <w:r>
        <w:rPr>
          <w:rFonts w:cs="Times New Roman" w:ascii="Times New Roman" w:hAnsi="Times New Roman"/>
        </w:rPr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tabs>
          <w:tab w:val="clear" w:pos="720"/>
          <w:tab w:val="left" w:pos="6480" w:leader="none"/>
        </w:tabs>
        <w:bidi w:val="0"/>
        <w:spacing w:lineRule="auto" w:line="24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/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BR.271.46.2023</w:t>
    </w:r>
  </w:p>
  <w:p>
    <w:pPr>
      <w:pStyle w:val="Normal"/>
      <w:bidi w:val="0"/>
      <w:spacing w:before="170" w:after="57"/>
      <w:jc w:val="center"/>
      <w:rPr/>
    </w:pP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0"/>
        <w:szCs w:val="20"/>
        <w:lang w:bidi="hi-IN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>– kosztorysowej dla zadania pn. „</w:t>
    </w:r>
    <w:r>
      <w:rPr>
        <w:rFonts w:eastAsia="Times New Roman" w:cs="Times New Roman" w:ascii="Times New Roman" w:hAnsi="Times New Roman"/>
        <w:b/>
        <w:i/>
        <w:iCs/>
        <w:color w:val="000000"/>
        <w:sz w:val="20"/>
        <w:szCs w:val="20"/>
      </w:rPr>
      <w:t>Przebudowa sieci kanalizacji sanitarnej i wodociągowej w ul. Pocztowej w Sokołowsku”</w:t>
    </w:r>
  </w:p>
  <w:p>
    <w:pPr>
      <w:pStyle w:val="Normal"/>
      <w:bidi w:val="0"/>
      <w:spacing w:before="0" w:after="170"/>
      <w:jc w:val="center"/>
      <w:rPr>
        <w:b/>
        <w:bCs/>
        <w:i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241</TotalTime>
  <Application>LibreOffice/7.6.2.1$Windows_X86_64 LibreOffice_project/56f7684011345957bbf33a7ee678afaf4d2ba333</Application>
  <AppVersion>15.0000</AppVersion>
  <Pages>2</Pages>
  <Words>310</Words>
  <Characters>2494</Characters>
  <CharactersWithSpaces>2920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2023-10-12T13:25:51Z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