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417"/>
        <w:gridCol w:w="1420"/>
        <w:gridCol w:w="995"/>
        <w:gridCol w:w="1275"/>
        <w:gridCol w:w="1276"/>
        <w:gridCol w:w="1285"/>
        <w:gridCol w:w="1341"/>
      </w:tblGrid>
      <w:tr>
        <w:trPr>
          <w:trHeight w:val="344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Wykonawcy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(podmiotu),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wykazującego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spełnianie warunku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zamówienia*</w:t>
            </w:r>
          </w:p>
        </w:tc>
        <w:tc>
          <w:tcPr>
            <w:tcW w:w="2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BR.271.1.5.2024</w:t>
    </w:r>
  </w:p>
  <w:p>
    <w:pPr>
      <w:pStyle w:val="Normal"/>
      <w:bidi w:val="0"/>
      <w:spacing w:before="170" w:after="57"/>
      <w:jc w:val="center"/>
      <w:rPr>
        <w:rFonts w:ascii="Times New Roman" w:hAnsi="Times New Roman"/>
        <w:b/>
        <w:bCs/>
        <w:i/>
        <w:i/>
        <w:iCs/>
        <w:sz w:val="22"/>
        <w:szCs w:val="22"/>
      </w:rPr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2"/>
        <w:szCs w:val="22"/>
        <w:lang w:bidi="hi-IN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2"/>
        <w:szCs w:val="22"/>
      </w:rPr>
      <w:t xml:space="preserve">– kosztorysowej </w:t>
      <w:br/>
      <w:t xml:space="preserve">dla zadania pn. 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Przebudowa ul. Wojska Polskiego w Mieroszowie wraz z niezbędną infrastrukturą.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LibreOffice/7.6.2.1$Windows_X86_64 LibreOffice_project/56f7684011345957bbf33a7ee678afaf4d2ba333</Application>
  <AppVersion>15.0000</AppVersion>
  <Pages>1</Pages>
  <Words>153</Words>
  <Characters>1406</Characters>
  <CharactersWithSpaces>1628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2024-01-17T09:39:43Z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